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3EDF" w:rsidRPr="003D3F40" w:rsidRDefault="00703EDF" w:rsidP="00703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bookmarkStart w:id="0" w:name="_GoBack"/>
      <w:bookmarkEnd w:id="0"/>
      <w:r>
        <w:rPr>
          <w:lang w:val="bg-BG"/>
        </w:rPr>
        <w:t xml:space="preserve">         </w:t>
      </w:r>
      <w:r w:rsidRPr="003D3F4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ПРОФЕСИОНАЛНА ГИМНАЗИЯ по СЕЛСКО СТОПАНСТВО гр.КУКЛЕН</w:t>
      </w:r>
    </w:p>
    <w:p w:rsidR="00703EDF" w:rsidRPr="003D3F40" w:rsidRDefault="00703EDF" w:rsidP="00703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D3F4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ул.”Александър Стамболийски”№46           телефон 03115  24-21 /24-14/ 25-23</w:t>
      </w:r>
    </w:p>
    <w:p w:rsidR="00703EDF" w:rsidRPr="003D3F40" w:rsidRDefault="00703EDF" w:rsidP="00703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D3F4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e-mail : 1601102@еdu.mon.bg</w:t>
      </w:r>
    </w:p>
    <w:p w:rsidR="00703EDF" w:rsidRPr="003D3F40" w:rsidRDefault="00703EDF" w:rsidP="00703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D3F40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============================================================</w:t>
      </w:r>
    </w:p>
    <w:p w:rsidR="00703EDF" w:rsidRDefault="00703EDF">
      <w:pPr>
        <w:rPr>
          <w:lang w:val="bg-BG"/>
        </w:rPr>
      </w:pPr>
    </w:p>
    <w:p w:rsidR="00703EDF" w:rsidRPr="008A339E" w:rsidRDefault="00703EDF">
      <w:pPr>
        <w:rPr>
          <w:lang w:val="bg-BG"/>
        </w:rPr>
      </w:pPr>
      <w:r>
        <w:rPr>
          <w:lang w:val="bg-BG"/>
        </w:rPr>
        <w:t>Утвърждавам:</w:t>
      </w:r>
      <w:r w:rsidR="008A339E">
        <w:t xml:space="preserve"> </w:t>
      </w:r>
      <w:r w:rsidR="008A339E">
        <w:rPr>
          <w:lang w:val="bg-BG"/>
        </w:rPr>
        <w:t>/П/</w:t>
      </w:r>
    </w:p>
    <w:p w:rsidR="00703EDF" w:rsidRDefault="00703EDF">
      <w:pPr>
        <w:rPr>
          <w:lang w:val="bg-BG"/>
        </w:rPr>
      </w:pPr>
      <w:r>
        <w:rPr>
          <w:lang w:val="bg-BG"/>
        </w:rPr>
        <w:t>Директор Тинка Чифчиева</w:t>
      </w:r>
    </w:p>
    <w:p w:rsidR="00703EDF" w:rsidRPr="00703EDF" w:rsidRDefault="00703EDF">
      <w:pPr>
        <w:rPr>
          <w:b/>
          <w:sz w:val="56"/>
          <w:szCs w:val="56"/>
          <w:lang w:val="bg-BG"/>
        </w:rPr>
      </w:pPr>
    </w:p>
    <w:p w:rsidR="00703EDF" w:rsidRDefault="00737145" w:rsidP="00703EDF">
      <w:pPr>
        <w:jc w:val="center"/>
        <w:rPr>
          <w:sz w:val="32"/>
          <w:szCs w:val="32"/>
        </w:rPr>
      </w:pPr>
      <w:r w:rsidRPr="00703EDF">
        <w:rPr>
          <w:b/>
          <w:sz w:val="32"/>
          <w:szCs w:val="32"/>
        </w:rPr>
        <w:t>УЧИЛИЩНА МОТИВАЦИОННА СТРАТЕГИЯ ЗА УЧА</w:t>
      </w:r>
      <w:r w:rsidR="00703EDF" w:rsidRPr="00703EDF">
        <w:rPr>
          <w:b/>
          <w:sz w:val="32"/>
          <w:szCs w:val="32"/>
        </w:rPr>
        <w:t>СТИЕ НА УЧЕНИЦИТЕ В НВО Х КЛАС</w:t>
      </w:r>
      <w:r w:rsidR="00703EDF" w:rsidRPr="00703EDF">
        <w:rPr>
          <w:sz w:val="32"/>
          <w:szCs w:val="32"/>
        </w:rPr>
        <w:t xml:space="preserve"> </w:t>
      </w:r>
    </w:p>
    <w:p w:rsidR="00703EDF" w:rsidRDefault="00703EDF" w:rsidP="00703EDF">
      <w:pPr>
        <w:jc w:val="center"/>
        <w:rPr>
          <w:sz w:val="32"/>
          <w:szCs w:val="32"/>
        </w:rPr>
      </w:pPr>
      <w:r>
        <w:rPr>
          <w:sz w:val="32"/>
          <w:szCs w:val="32"/>
          <w:lang w:val="bg-BG"/>
        </w:rPr>
        <w:t>2025-2026 година</w:t>
      </w:r>
      <w:r w:rsidRPr="00703EDF">
        <w:rPr>
          <w:sz w:val="32"/>
          <w:szCs w:val="32"/>
        </w:rPr>
        <w:t xml:space="preserve"> </w:t>
      </w:r>
    </w:p>
    <w:p w:rsidR="00703EDF" w:rsidRPr="00703EDF" w:rsidRDefault="00703EDF" w:rsidP="00703EDF">
      <w:pPr>
        <w:jc w:val="center"/>
        <w:rPr>
          <w:sz w:val="32"/>
          <w:szCs w:val="32"/>
          <w:lang w:val="bg-BG"/>
        </w:rPr>
      </w:pPr>
    </w:p>
    <w:p w:rsidR="003C4FC2" w:rsidRDefault="00703EDF">
      <w:r>
        <w:t>I.</w:t>
      </w:r>
      <w:r>
        <w:rPr>
          <w:lang w:val="bg-BG"/>
        </w:rPr>
        <w:t xml:space="preserve"> </w:t>
      </w:r>
      <w:r w:rsidR="003C4FC2">
        <w:rPr>
          <w:lang w:val="bg-BG"/>
        </w:rPr>
        <w:t xml:space="preserve"> </w:t>
      </w:r>
      <w:r w:rsidR="00737145">
        <w:t>Мотиваци</w:t>
      </w:r>
      <w:r w:rsidR="003C4FC2">
        <w:t>онната стратегия трябва да бъде насочена</w:t>
      </w:r>
      <w:r w:rsidR="00737145">
        <w:t xml:space="preserve"> към повишав</w:t>
      </w:r>
      <w:r w:rsidR="003C4FC2">
        <w:t xml:space="preserve">ане на интереса </w:t>
      </w:r>
      <w:r w:rsidR="00737145">
        <w:t>и осъзнаването на з</w:t>
      </w:r>
      <w:r w:rsidR="003C4FC2">
        <w:t>начението на външното оценяване</w:t>
      </w:r>
      <w:r w:rsidR="003C4FC2">
        <w:rPr>
          <w:lang w:val="bg-BG"/>
        </w:rPr>
        <w:t>,</w:t>
      </w:r>
      <w:r w:rsidR="003C4FC2">
        <w:t xml:space="preserve"> като начин за диагностициране на резултатите , които са постигнали</w:t>
      </w:r>
      <w:r>
        <w:rPr>
          <w:lang w:val="bg-BG"/>
        </w:rPr>
        <w:t xml:space="preserve"> учениците</w:t>
      </w:r>
      <w:r w:rsidR="003C4FC2">
        <w:t xml:space="preserve"> през периода 8- 10 клас.</w:t>
      </w:r>
      <w:r w:rsidR="00737145">
        <w:t xml:space="preserve"> </w:t>
      </w:r>
    </w:p>
    <w:p w:rsidR="003C4FC2" w:rsidRDefault="003C4FC2">
      <w:r>
        <w:rPr>
          <w:lang w:val="bg-BG"/>
        </w:rPr>
        <w:t xml:space="preserve">       </w:t>
      </w:r>
      <w:r>
        <w:t xml:space="preserve"> </w:t>
      </w:r>
      <w:r>
        <w:rPr>
          <w:lang w:val="bg-BG"/>
        </w:rPr>
        <w:t>Д</w:t>
      </w:r>
      <w:r w:rsidR="00737145">
        <w:t>ейности:</w:t>
      </w:r>
    </w:p>
    <w:p w:rsidR="003C4FC2" w:rsidRPr="00703EDF" w:rsidRDefault="00737145" w:rsidP="003C4FC2">
      <w:pPr>
        <w:pStyle w:val="a3"/>
        <w:numPr>
          <w:ilvl w:val="0"/>
          <w:numId w:val="1"/>
        </w:numPr>
        <w:rPr>
          <w:b/>
        </w:rPr>
      </w:pPr>
      <w:r w:rsidRPr="00703EDF">
        <w:rPr>
          <w:b/>
        </w:rPr>
        <w:t>Изграждане на вътрешна мотивация</w:t>
      </w:r>
    </w:p>
    <w:p w:rsidR="003C4FC2" w:rsidRDefault="00737145" w:rsidP="003C4FC2">
      <w:pPr>
        <w:pStyle w:val="a3"/>
        <w:ind w:left="405"/>
      </w:pPr>
      <w:r>
        <w:t xml:space="preserve"> </w:t>
      </w:r>
      <w:r>
        <w:sym w:font="Symbol" w:char="F0B7"/>
      </w:r>
      <w:r>
        <w:t xml:space="preserve"> Учителски подходи за насърчаване: Учителите насърчават позитивното отношен</w:t>
      </w:r>
      <w:r w:rsidR="003C4FC2">
        <w:t xml:space="preserve">ие към оценяването, като го представят </w:t>
      </w:r>
      <w:r>
        <w:t xml:space="preserve"> като начин за демонст</w:t>
      </w:r>
      <w:r w:rsidR="003C4FC2">
        <w:t>риране на индивидуалните умения и постижения на учениците.</w:t>
      </w:r>
    </w:p>
    <w:p w:rsidR="003C4FC2" w:rsidRDefault="003C4FC2" w:rsidP="003C4FC2">
      <w:pPr>
        <w:pStyle w:val="a3"/>
        <w:ind w:left="405"/>
      </w:pPr>
    </w:p>
    <w:p w:rsidR="004C0D69" w:rsidRDefault="00737145" w:rsidP="003C4FC2">
      <w:pPr>
        <w:pStyle w:val="a3"/>
        <w:ind w:left="405"/>
      </w:pPr>
      <w:r>
        <w:sym w:font="Symbol" w:char="F0B7"/>
      </w:r>
      <w:r>
        <w:t xml:space="preserve"> Признаване на усилията: Важно е учениците да получават похвали за своите усилия и учас</w:t>
      </w:r>
      <w:r w:rsidR="004C0D69">
        <w:t>тие</w:t>
      </w:r>
      <w:r>
        <w:t>, което ще изгради самоувереност и вътрешна мотивация.</w:t>
      </w:r>
    </w:p>
    <w:p w:rsidR="004C0D69" w:rsidRDefault="004C0D69" w:rsidP="003C4FC2">
      <w:pPr>
        <w:pStyle w:val="a3"/>
        <w:ind w:left="405"/>
      </w:pPr>
    </w:p>
    <w:p w:rsidR="003C4FC2" w:rsidRDefault="00737145" w:rsidP="003C4FC2">
      <w:pPr>
        <w:pStyle w:val="a3"/>
        <w:ind w:left="405"/>
      </w:pPr>
      <w:r>
        <w:t xml:space="preserve"> </w:t>
      </w:r>
      <w:r>
        <w:sym w:font="Symbol" w:char="F0B7"/>
      </w:r>
      <w:r>
        <w:t xml:space="preserve"> Цели и постижения: Създава се среда, в която учениците могат да си поставят лични цели за външното оценяване и да проследяват напредъка си, като по този начин се чувстват по-отговорни за собственото си представяне.</w:t>
      </w:r>
    </w:p>
    <w:p w:rsidR="004C0D69" w:rsidRDefault="004C0D69" w:rsidP="003C4FC2">
      <w:pPr>
        <w:pStyle w:val="a3"/>
        <w:ind w:left="405"/>
      </w:pPr>
    </w:p>
    <w:p w:rsidR="003C4FC2" w:rsidRPr="00703EDF" w:rsidRDefault="00737145" w:rsidP="003C4FC2">
      <w:pPr>
        <w:pStyle w:val="a3"/>
        <w:numPr>
          <w:ilvl w:val="0"/>
          <w:numId w:val="1"/>
        </w:numPr>
        <w:rPr>
          <w:b/>
        </w:rPr>
      </w:pPr>
      <w:r w:rsidRPr="00703EDF">
        <w:rPr>
          <w:b/>
        </w:rPr>
        <w:t>Мотивационни награди и поощрения</w:t>
      </w:r>
    </w:p>
    <w:p w:rsidR="003C4FC2" w:rsidRDefault="00737145" w:rsidP="003C4FC2">
      <w:pPr>
        <w:pStyle w:val="a3"/>
        <w:ind w:left="405"/>
      </w:pPr>
      <w:r>
        <w:t xml:space="preserve"> </w:t>
      </w:r>
      <w:r>
        <w:sym w:font="Symbol" w:char="F0B7"/>
      </w:r>
      <w:r>
        <w:t xml:space="preserve"> Нефинансови награди: Учениците могат да бъдат мотивирани чрез </w:t>
      </w:r>
      <w:r w:rsidR="004C0D69">
        <w:t>символични награди .</w:t>
      </w:r>
      <w:r>
        <w:t xml:space="preserve"> Това може да включва сертификати, похвали от учители, обявяване на отличници в училището и други.</w:t>
      </w:r>
    </w:p>
    <w:p w:rsidR="004C0D69" w:rsidRDefault="004C0D69" w:rsidP="003C4FC2">
      <w:pPr>
        <w:pStyle w:val="a3"/>
        <w:ind w:left="405"/>
      </w:pPr>
    </w:p>
    <w:p w:rsidR="003C4FC2" w:rsidRPr="00703EDF" w:rsidRDefault="00737145" w:rsidP="003C4FC2">
      <w:pPr>
        <w:pStyle w:val="a3"/>
        <w:numPr>
          <w:ilvl w:val="0"/>
          <w:numId w:val="1"/>
        </w:numPr>
        <w:rPr>
          <w:b/>
        </w:rPr>
      </w:pPr>
      <w:r w:rsidRPr="00703EDF">
        <w:rPr>
          <w:b/>
        </w:rPr>
        <w:t>Родителска подкрепа</w:t>
      </w:r>
    </w:p>
    <w:p w:rsidR="003C4FC2" w:rsidRDefault="00737145" w:rsidP="003C4FC2">
      <w:pPr>
        <w:pStyle w:val="a3"/>
        <w:ind w:left="405"/>
      </w:pPr>
      <w:r>
        <w:lastRenderedPageBreak/>
        <w:t xml:space="preserve"> </w:t>
      </w:r>
      <w:r>
        <w:sym w:font="Symbol" w:char="F0B7"/>
      </w:r>
      <w:r>
        <w:t xml:space="preserve"> Включване на родителите: Родите</w:t>
      </w:r>
      <w:r w:rsidR="004C0D69">
        <w:t>лите могат да бъдат ангажирани в</w:t>
      </w:r>
      <w:r>
        <w:t xml:space="preserve"> процеса чрез организиране на срещи, в които се обяснява значението на НВО и как те могат да подкрепят децата си.</w:t>
      </w:r>
    </w:p>
    <w:p w:rsidR="003C4FC2" w:rsidRDefault="00737145" w:rsidP="003C4FC2">
      <w:pPr>
        <w:pStyle w:val="a3"/>
        <w:ind w:left="405"/>
      </w:pPr>
      <w:r>
        <w:t xml:space="preserve"> </w:t>
      </w:r>
    </w:p>
    <w:p w:rsidR="004C0D69" w:rsidRDefault="00737145" w:rsidP="003C4FC2">
      <w:pPr>
        <w:pStyle w:val="a3"/>
        <w:ind w:left="405"/>
      </w:pPr>
      <w:r>
        <w:sym w:font="Symbol" w:char="F0B7"/>
      </w:r>
      <w:r>
        <w:t xml:space="preserve"> Мотивиращи разговори: Организиране на срещи с вдъхновяващи личности, които могат да мотивират учениците чрез примери за това как грамотността и уменията, които се измерват от НВО, имат значение в реалния живот. </w:t>
      </w:r>
    </w:p>
    <w:p w:rsidR="003C4FC2" w:rsidRDefault="00703EDF" w:rsidP="004C0D69">
      <w:r>
        <w:rPr>
          <w:lang w:val="bg-BG"/>
        </w:rPr>
        <w:t xml:space="preserve">  </w:t>
      </w:r>
      <w:r w:rsidR="004C0D69">
        <w:t>4</w:t>
      </w:r>
      <w:r w:rsidR="00737145">
        <w:t xml:space="preserve">. </w:t>
      </w:r>
      <w:r w:rsidR="00737145" w:rsidRPr="00703EDF">
        <w:rPr>
          <w:b/>
        </w:rPr>
        <w:t>Ангажиране на</w:t>
      </w:r>
      <w:r w:rsidR="004C0D69" w:rsidRPr="00703EDF">
        <w:rPr>
          <w:b/>
          <w:lang w:val="bg-BG"/>
        </w:rPr>
        <w:t xml:space="preserve"> целия</w:t>
      </w:r>
      <w:r w:rsidR="004C0D69" w:rsidRPr="00703EDF">
        <w:rPr>
          <w:b/>
        </w:rPr>
        <w:t xml:space="preserve"> учителски</w:t>
      </w:r>
      <w:r w:rsidR="00737145" w:rsidRPr="00703EDF">
        <w:rPr>
          <w:b/>
        </w:rPr>
        <w:t xml:space="preserve"> колектив</w:t>
      </w:r>
    </w:p>
    <w:p w:rsidR="004C0D69" w:rsidRDefault="004C0D69" w:rsidP="003C4FC2">
      <w:pPr>
        <w:pStyle w:val="a3"/>
        <w:ind w:left="405"/>
      </w:pPr>
    </w:p>
    <w:p w:rsidR="003C4FC2" w:rsidRDefault="00737145" w:rsidP="003C4FC2">
      <w:pPr>
        <w:pStyle w:val="a3"/>
        <w:ind w:left="405"/>
      </w:pPr>
      <w:r>
        <w:sym w:font="Symbol" w:char="F0B7"/>
      </w:r>
      <w:r>
        <w:t xml:space="preserve"> Междупредметни връзки: Учителите могат да работят съвместно за интегриране на задачите, свързани с НВО, в различни учебни пред</w:t>
      </w:r>
      <w:r w:rsidR="002851F9">
        <w:t>мети, така че учениците да разбe</w:t>
      </w:r>
      <w:r>
        <w:t>рат, че знанията имат приложение в различни контексти.</w:t>
      </w:r>
    </w:p>
    <w:p w:rsidR="003C4FC2" w:rsidRDefault="00737145" w:rsidP="003C4FC2">
      <w:r>
        <w:t xml:space="preserve"> II. Цел: Целта на тази стратегия е да мотивира и подготви учениците от Х клас за участие в Националното външно оценяване (НВО), като се фокусира върху повишаване на тяхната увереност, готовност и желание за успешно полагане на изпитите.</w:t>
      </w:r>
    </w:p>
    <w:p w:rsidR="003C4FC2" w:rsidRDefault="00737145" w:rsidP="003C4FC2">
      <w:r>
        <w:t xml:space="preserve"> Основни задачи: </w:t>
      </w:r>
    </w:p>
    <w:p w:rsidR="003C4FC2" w:rsidRDefault="002851F9" w:rsidP="003C4FC2">
      <w:r>
        <w:t xml:space="preserve"> </w:t>
      </w:r>
      <w:r w:rsidR="00737145">
        <w:t>1. Да се подобри осъзнатостта за значението на НВО като част от образователния процес.</w:t>
      </w:r>
    </w:p>
    <w:p w:rsidR="003C4FC2" w:rsidRDefault="00737145" w:rsidP="003C4FC2">
      <w:r>
        <w:t xml:space="preserve"> 2. Да се увеличи мотивацията за учене чрез разнообразни форми на подготовка.</w:t>
      </w:r>
    </w:p>
    <w:p w:rsidR="003C4FC2" w:rsidRDefault="00737145" w:rsidP="003C4FC2">
      <w:r>
        <w:t xml:space="preserve"> 3. Да се развие самодисциплина и планиране сред учениците чрез разясняване на ползите от успешното полагане на НВО.</w:t>
      </w:r>
    </w:p>
    <w:p w:rsidR="003C4FC2" w:rsidRDefault="00737145" w:rsidP="003C4FC2">
      <w:r>
        <w:t xml:space="preserve"> 4. Да се осигури адекватна емоционална подкрепа и справяне с изпитното напрежение.</w:t>
      </w:r>
    </w:p>
    <w:p w:rsidR="003C4FC2" w:rsidRDefault="00737145" w:rsidP="003C4FC2">
      <w:r>
        <w:t xml:space="preserve"> III. План за изпълнение </w:t>
      </w:r>
    </w:p>
    <w:p w:rsidR="008904D8" w:rsidRPr="002851F9" w:rsidRDefault="00737145" w:rsidP="003C4FC2">
      <w:pPr>
        <w:pStyle w:val="a3"/>
        <w:numPr>
          <w:ilvl w:val="0"/>
          <w:numId w:val="2"/>
        </w:numPr>
        <w:rPr>
          <w:b/>
        </w:rPr>
      </w:pPr>
      <w:r w:rsidRPr="002851F9">
        <w:rPr>
          <w:b/>
        </w:rPr>
        <w:t>Информираност и мотивация</w:t>
      </w:r>
    </w:p>
    <w:p w:rsidR="003C4FC2" w:rsidRDefault="00737145" w:rsidP="008904D8">
      <w:pPr>
        <w:pStyle w:val="a3"/>
      </w:pPr>
      <w:r>
        <w:t xml:space="preserve"> Дейност: Провеждане на информационна кампания за значението на НВО </w:t>
      </w:r>
    </w:p>
    <w:p w:rsidR="003C4FC2" w:rsidRDefault="003C4FC2" w:rsidP="003C4FC2">
      <w:pPr>
        <w:pStyle w:val="a3"/>
      </w:pPr>
    </w:p>
    <w:p w:rsidR="003C4FC2" w:rsidRDefault="00737145" w:rsidP="003C4FC2">
      <w:pPr>
        <w:pStyle w:val="a3"/>
      </w:pPr>
      <w:r>
        <w:sym w:font="Symbol" w:char="F0B7"/>
      </w:r>
      <w:r>
        <w:t xml:space="preserve"> Организиране на срещи с учениците и родителите за разясняване на значимостта на НВО за бъдещите им образователни възможности.</w:t>
      </w:r>
    </w:p>
    <w:p w:rsidR="008904D8" w:rsidRDefault="00737145" w:rsidP="003C4FC2">
      <w:pPr>
        <w:pStyle w:val="a3"/>
      </w:pPr>
      <w:r>
        <w:t xml:space="preserve"> </w:t>
      </w:r>
      <w:r>
        <w:sym w:font="Symbol" w:char="F0B7"/>
      </w:r>
      <w:r>
        <w:t xml:space="preserve"> Изготвяне на презентации, брошури и онлайн ресурси, които обясняват процеса на НВО, целите му и ползите от успешното полагане на изпитите.</w:t>
      </w:r>
    </w:p>
    <w:p w:rsidR="008904D8" w:rsidRDefault="008904D8" w:rsidP="003C4FC2">
      <w:pPr>
        <w:pStyle w:val="a3"/>
      </w:pPr>
      <w:r>
        <w:rPr>
          <w:lang w:val="bg-BG"/>
        </w:rPr>
        <w:t xml:space="preserve">               </w:t>
      </w:r>
      <w:r w:rsidR="00737145">
        <w:t xml:space="preserve"> </w:t>
      </w:r>
      <w:r>
        <w:rPr>
          <w:lang w:val="bg-BG"/>
        </w:rPr>
        <w:t xml:space="preserve"> </w:t>
      </w:r>
      <w:r w:rsidR="00737145">
        <w:t xml:space="preserve">Отговорници: Класни ръководители, учители по предмети от НВО, ръководство на училището. </w:t>
      </w:r>
    </w:p>
    <w:p w:rsidR="008904D8" w:rsidRDefault="008904D8" w:rsidP="003C4FC2">
      <w:pPr>
        <w:pStyle w:val="a3"/>
      </w:pPr>
      <w:r>
        <w:rPr>
          <w:lang w:val="bg-BG"/>
        </w:rPr>
        <w:t xml:space="preserve">                 </w:t>
      </w:r>
      <w:r>
        <w:t>Срок: Октомври – ноември 2025</w:t>
      </w:r>
      <w:r w:rsidR="00737145">
        <w:t xml:space="preserve"> г.</w:t>
      </w:r>
    </w:p>
    <w:p w:rsidR="008904D8" w:rsidRPr="002851F9" w:rsidRDefault="00737145" w:rsidP="008904D8">
      <w:pPr>
        <w:pStyle w:val="a3"/>
        <w:numPr>
          <w:ilvl w:val="0"/>
          <w:numId w:val="2"/>
        </w:numPr>
        <w:rPr>
          <w:b/>
        </w:rPr>
      </w:pPr>
      <w:r w:rsidRPr="002851F9">
        <w:rPr>
          <w:b/>
        </w:rPr>
        <w:t xml:space="preserve">Поставяне на цели и индивидуално планиране </w:t>
      </w:r>
    </w:p>
    <w:p w:rsidR="008904D8" w:rsidRDefault="00737145" w:rsidP="008904D8">
      <w:pPr>
        <w:pStyle w:val="a3"/>
      </w:pPr>
      <w:r>
        <w:t>Дейност: Индивидуални срещи с учениците за поставяне на цели.</w:t>
      </w:r>
    </w:p>
    <w:p w:rsidR="003C4FC2" w:rsidRDefault="00737145" w:rsidP="008904D8">
      <w:pPr>
        <w:pStyle w:val="a3"/>
      </w:pPr>
      <w:r>
        <w:t xml:space="preserve"> </w:t>
      </w:r>
    </w:p>
    <w:p w:rsidR="003C4FC2" w:rsidRDefault="00737145" w:rsidP="003C4FC2">
      <w:pPr>
        <w:pStyle w:val="a3"/>
      </w:pPr>
      <w:r>
        <w:sym w:font="Symbol" w:char="F0B7"/>
      </w:r>
      <w:r w:rsidR="002851F9">
        <w:t xml:space="preserve"> Учителите </w:t>
      </w:r>
      <w:r w:rsidR="002851F9">
        <w:rPr>
          <w:lang w:val="bg-BG"/>
        </w:rPr>
        <w:t>да</w:t>
      </w:r>
      <w:r>
        <w:t xml:space="preserve"> проведат индивидуални разговори с учениците, за да </w:t>
      </w:r>
      <w:r w:rsidR="008904D8">
        <w:t xml:space="preserve">обсъдят техните </w:t>
      </w:r>
      <w:r>
        <w:t xml:space="preserve"> силни и слаби страни по предметите от НВО.</w:t>
      </w:r>
    </w:p>
    <w:p w:rsidR="008904D8" w:rsidRDefault="00737145" w:rsidP="003C4FC2">
      <w:pPr>
        <w:pStyle w:val="a3"/>
      </w:pPr>
      <w:r>
        <w:t xml:space="preserve"> </w:t>
      </w:r>
      <w:r>
        <w:sym w:font="Symbol" w:char="F0B7"/>
      </w:r>
      <w:r>
        <w:t xml:space="preserve"> Изготвяне на лични планове за подготовка, които да включват учебни часове, самоподготовка и консултации. </w:t>
      </w:r>
    </w:p>
    <w:p w:rsidR="008904D8" w:rsidRDefault="008904D8" w:rsidP="003C4FC2">
      <w:pPr>
        <w:pStyle w:val="a3"/>
      </w:pPr>
      <w:r>
        <w:rPr>
          <w:lang w:val="bg-BG"/>
        </w:rPr>
        <w:lastRenderedPageBreak/>
        <w:t xml:space="preserve">                 </w:t>
      </w:r>
      <w:r w:rsidR="00737145">
        <w:t xml:space="preserve">Отговорници: Учители по български език и литература, математика </w:t>
      </w:r>
    </w:p>
    <w:p w:rsidR="008904D8" w:rsidRDefault="008904D8" w:rsidP="003C4FC2">
      <w:pPr>
        <w:pStyle w:val="a3"/>
      </w:pPr>
      <w:r>
        <w:rPr>
          <w:lang w:val="bg-BG"/>
        </w:rPr>
        <w:t xml:space="preserve">                 </w:t>
      </w:r>
      <w:r>
        <w:t>Срок: Ноември – декември 2025</w:t>
      </w:r>
      <w:r w:rsidR="00737145">
        <w:t xml:space="preserve"> г.</w:t>
      </w:r>
    </w:p>
    <w:p w:rsidR="008904D8" w:rsidRPr="002851F9" w:rsidRDefault="00737145" w:rsidP="008904D8">
      <w:pPr>
        <w:pStyle w:val="a3"/>
        <w:numPr>
          <w:ilvl w:val="0"/>
          <w:numId w:val="2"/>
        </w:numPr>
        <w:rPr>
          <w:b/>
        </w:rPr>
      </w:pPr>
      <w:r w:rsidRPr="002851F9">
        <w:rPr>
          <w:b/>
        </w:rPr>
        <w:t>Практически занятия и симулирани изпити</w:t>
      </w:r>
    </w:p>
    <w:p w:rsidR="008904D8" w:rsidRDefault="00737145" w:rsidP="008904D8">
      <w:pPr>
        <w:pStyle w:val="a3"/>
      </w:pPr>
      <w:r>
        <w:t xml:space="preserve"> Дейност: Провеждане на пробни </w:t>
      </w:r>
      <w:r w:rsidR="002851F9">
        <w:t xml:space="preserve">НВО изпити </w:t>
      </w:r>
      <w:r>
        <w:t>.</w:t>
      </w:r>
    </w:p>
    <w:p w:rsidR="003C4FC2" w:rsidRDefault="008904D8" w:rsidP="008904D8">
      <w:pPr>
        <w:pStyle w:val="a3"/>
      </w:pPr>
      <w:r>
        <w:t xml:space="preserve"> </w:t>
      </w:r>
    </w:p>
    <w:p w:rsidR="003C4FC2" w:rsidRDefault="00737145" w:rsidP="003C4FC2">
      <w:pPr>
        <w:pStyle w:val="a3"/>
      </w:pPr>
      <w:r>
        <w:t xml:space="preserve"> </w:t>
      </w:r>
      <w:r>
        <w:sym w:font="Symbol" w:char="F0B7"/>
      </w:r>
      <w:r>
        <w:t xml:space="preserve"> Организиране на пробни НВО изпити по български език и литература и математика, които имитират реалните условия на изпита. </w:t>
      </w:r>
    </w:p>
    <w:p w:rsidR="003C4FC2" w:rsidRDefault="008904D8" w:rsidP="003C4FC2">
      <w:pPr>
        <w:pStyle w:val="a3"/>
      </w:pPr>
      <w:r>
        <w:rPr>
          <w:lang w:val="bg-BG"/>
        </w:rPr>
        <w:t xml:space="preserve"> </w:t>
      </w:r>
      <w:r w:rsidR="00737145">
        <w:sym w:font="Symbol" w:char="F0B7"/>
      </w:r>
      <w:r w:rsidR="00737145">
        <w:t xml:space="preserve"> Практически занятия, целящи подобряване на уменията за решаване на тестови задачи и управление на времето по време на изпит.</w:t>
      </w:r>
    </w:p>
    <w:p w:rsidR="008904D8" w:rsidRDefault="00737145" w:rsidP="003C4FC2">
      <w:pPr>
        <w:pStyle w:val="a3"/>
      </w:pPr>
      <w:r>
        <w:t xml:space="preserve"> </w:t>
      </w:r>
    </w:p>
    <w:p w:rsidR="008904D8" w:rsidRPr="002851F9" w:rsidRDefault="00737145" w:rsidP="008904D8">
      <w:pPr>
        <w:pStyle w:val="a3"/>
        <w:numPr>
          <w:ilvl w:val="0"/>
          <w:numId w:val="2"/>
        </w:numPr>
        <w:rPr>
          <w:b/>
        </w:rPr>
      </w:pPr>
      <w:r w:rsidRPr="002851F9">
        <w:rPr>
          <w:b/>
        </w:rPr>
        <w:t xml:space="preserve">Консултации и допълнителна подготовка </w:t>
      </w:r>
    </w:p>
    <w:p w:rsidR="008904D8" w:rsidRDefault="00737145" w:rsidP="008904D8">
      <w:pPr>
        <w:pStyle w:val="a3"/>
      </w:pPr>
      <w:r>
        <w:t xml:space="preserve">Дейност: Организиране на допълнителни консултации и подготовка </w:t>
      </w:r>
    </w:p>
    <w:p w:rsidR="003C4FC2" w:rsidRDefault="003C4FC2" w:rsidP="008904D8">
      <w:pPr>
        <w:pStyle w:val="a3"/>
      </w:pPr>
    </w:p>
    <w:p w:rsidR="003C4FC2" w:rsidRDefault="00737145" w:rsidP="003C4FC2">
      <w:pPr>
        <w:pStyle w:val="a3"/>
      </w:pPr>
      <w:r>
        <w:sym w:font="Symbol" w:char="F0B7"/>
      </w:r>
      <w:r>
        <w:t xml:space="preserve"> Провеждане на допълнителни часове и консултации за ученици, които имат нужда от допълнителна помощ по предметите от НВО. </w:t>
      </w:r>
    </w:p>
    <w:p w:rsidR="008904D8" w:rsidRDefault="00737145" w:rsidP="003C4FC2">
      <w:pPr>
        <w:pStyle w:val="a3"/>
      </w:pPr>
      <w:r>
        <w:sym w:font="Symbol" w:char="F0B7"/>
      </w:r>
      <w:r>
        <w:t xml:space="preserve"> Осигуряване на индивидуално внимание на ученици с конкретни затруднения. </w:t>
      </w:r>
      <w:r w:rsidR="008904D8">
        <w:rPr>
          <w:lang w:val="bg-BG"/>
        </w:rPr>
        <w:t xml:space="preserve">             </w:t>
      </w:r>
      <w:r w:rsidR="002851F9">
        <w:rPr>
          <w:lang w:val="bg-BG"/>
        </w:rPr>
        <w:t xml:space="preserve">     </w:t>
      </w:r>
      <w:r>
        <w:t xml:space="preserve">Отговорници: Учители по съответните предмети </w:t>
      </w:r>
    </w:p>
    <w:p w:rsidR="008904D8" w:rsidRDefault="002851F9" w:rsidP="003C4FC2">
      <w:pPr>
        <w:pStyle w:val="a3"/>
      </w:pPr>
      <w:r>
        <w:rPr>
          <w:lang w:val="bg-BG"/>
        </w:rPr>
        <w:t xml:space="preserve">                 </w:t>
      </w:r>
      <w:r w:rsidR="008904D8">
        <w:t>Срок: Февруари – май 2026</w:t>
      </w:r>
      <w:r w:rsidR="00737145">
        <w:t xml:space="preserve"> г.</w:t>
      </w:r>
    </w:p>
    <w:p w:rsidR="008904D8" w:rsidRDefault="008904D8" w:rsidP="008904D8"/>
    <w:p w:rsidR="008904D8" w:rsidRPr="002851F9" w:rsidRDefault="00737145" w:rsidP="008904D8">
      <w:pPr>
        <w:pStyle w:val="a3"/>
        <w:numPr>
          <w:ilvl w:val="0"/>
          <w:numId w:val="2"/>
        </w:numPr>
        <w:rPr>
          <w:b/>
        </w:rPr>
      </w:pPr>
      <w:r w:rsidRPr="002851F9">
        <w:rPr>
          <w:b/>
        </w:rPr>
        <w:t xml:space="preserve">Награждаване и поощрения </w:t>
      </w:r>
    </w:p>
    <w:p w:rsidR="003C4FC2" w:rsidRDefault="00737145" w:rsidP="008904D8">
      <w:pPr>
        <w:pStyle w:val="a3"/>
      </w:pPr>
      <w:r>
        <w:t xml:space="preserve">Дейност: Стимулиране на добрите резултати. </w:t>
      </w:r>
    </w:p>
    <w:p w:rsidR="003C4FC2" w:rsidRDefault="003C4FC2" w:rsidP="003C4FC2">
      <w:pPr>
        <w:pStyle w:val="a3"/>
      </w:pPr>
    </w:p>
    <w:p w:rsidR="008904D8" w:rsidRDefault="00737145" w:rsidP="003C4FC2">
      <w:pPr>
        <w:pStyle w:val="a3"/>
      </w:pPr>
      <w:r>
        <w:sym w:font="Symbol" w:char="F0B7"/>
      </w:r>
      <w:r>
        <w:t xml:space="preserve"> Изготвяне на система за поощрения (награди, сертификати, публично признание) за ученици, които показват добри резултати по време на пробните изпити и финалните НВО резултати.</w:t>
      </w:r>
    </w:p>
    <w:p w:rsidR="008904D8" w:rsidRDefault="008904D8" w:rsidP="003C4FC2">
      <w:pPr>
        <w:pStyle w:val="a3"/>
      </w:pPr>
      <w:r>
        <w:rPr>
          <w:lang w:val="bg-BG"/>
        </w:rPr>
        <w:t xml:space="preserve">               </w:t>
      </w:r>
      <w:r w:rsidR="00737145">
        <w:t xml:space="preserve"> Отговорници: Ръководство на училището, класни ръководители, преподаватели по БЕЛ и Математика. </w:t>
      </w:r>
    </w:p>
    <w:p w:rsidR="008904D8" w:rsidRDefault="008904D8" w:rsidP="003C4FC2">
      <w:pPr>
        <w:pStyle w:val="a3"/>
      </w:pPr>
      <w:r>
        <w:rPr>
          <w:lang w:val="bg-BG"/>
        </w:rPr>
        <w:t xml:space="preserve">                </w:t>
      </w:r>
      <w:r w:rsidR="00737145">
        <w:t>Срок: Май (след резултатите от пробно НВО) и Юни (след рез</w:t>
      </w:r>
      <w:r>
        <w:t xml:space="preserve">ултатите от НВО) 2026 </w:t>
      </w:r>
    </w:p>
    <w:p w:rsidR="002851F9" w:rsidRDefault="002851F9" w:rsidP="003C4FC2">
      <w:pPr>
        <w:pStyle w:val="a3"/>
      </w:pPr>
    </w:p>
    <w:p w:rsidR="003C4FC2" w:rsidRDefault="00737145" w:rsidP="003C4FC2">
      <w:pPr>
        <w:pStyle w:val="a3"/>
      </w:pPr>
      <w:r>
        <w:t xml:space="preserve">IV. Мониторинг и оценка За да бъде проследено ефективното изпълнение на мотивационната стратегия, ще бъдат въведени следните механизми: </w:t>
      </w:r>
    </w:p>
    <w:p w:rsidR="003C4FC2" w:rsidRDefault="00737145" w:rsidP="003C4FC2">
      <w:pPr>
        <w:pStyle w:val="a3"/>
      </w:pPr>
      <w:r>
        <w:sym w:font="Symbol" w:char="F0B7"/>
      </w:r>
      <w:r>
        <w:t xml:space="preserve"> Провеждане на анкети сред учениците за тяхното отношение към НВО преди и след изпитите. </w:t>
      </w:r>
    </w:p>
    <w:p w:rsidR="003C4FC2" w:rsidRDefault="00737145" w:rsidP="003C4FC2">
      <w:pPr>
        <w:pStyle w:val="a3"/>
      </w:pPr>
      <w:r>
        <w:sym w:font="Symbol" w:char="F0B7"/>
      </w:r>
      <w:r>
        <w:t xml:space="preserve"> Проследяване на напредъка и резултатите от пробните изпити и консултациите.</w:t>
      </w:r>
    </w:p>
    <w:p w:rsidR="00703EDF" w:rsidRDefault="00703EDF" w:rsidP="003C4FC2">
      <w:pPr>
        <w:pStyle w:val="a3"/>
      </w:pPr>
    </w:p>
    <w:p w:rsidR="005F6363" w:rsidRDefault="00737145" w:rsidP="003C4FC2">
      <w:pPr>
        <w:pStyle w:val="a3"/>
      </w:pPr>
      <w:r>
        <w:t>V. Заключение Тази стратегия предлага цялостен подход към мотивирането на учениц</w:t>
      </w:r>
      <w:r w:rsidR="00703EDF">
        <w:t xml:space="preserve">ите от Х клас да участват в НВО. </w:t>
      </w:r>
      <w:r w:rsidR="00703EDF">
        <w:rPr>
          <w:lang w:val="bg-BG"/>
        </w:rPr>
        <w:t>Предвидените</w:t>
      </w:r>
      <w:r>
        <w:t xml:space="preserve"> информационни дейности, индивидуална подкрепа, практически упра</w:t>
      </w:r>
      <w:r w:rsidR="00703EDF">
        <w:t xml:space="preserve">жнения и емоционална подготовка целят да повлияят положително върху представянето на десетокласниците на </w:t>
      </w:r>
      <w:r w:rsidR="00703EDF">
        <w:rPr>
          <w:lang w:val="bg-BG"/>
        </w:rPr>
        <w:t>НВО.</w:t>
      </w:r>
      <w:r>
        <w:t xml:space="preserve"> Спазването на планираните срокове и дейности ще създаде благоприятна среда за успешното участие на учениците в НВО.</w:t>
      </w:r>
    </w:p>
    <w:sectPr w:rsidR="005F636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7718C"/>
    <w:multiLevelType w:val="hybridMultilevel"/>
    <w:tmpl w:val="53AE9716"/>
    <w:lvl w:ilvl="0" w:tplc="6AEE8C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1A84253"/>
    <w:multiLevelType w:val="hybridMultilevel"/>
    <w:tmpl w:val="26DE5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6C"/>
    <w:rsid w:val="002851F9"/>
    <w:rsid w:val="003C4FC2"/>
    <w:rsid w:val="00441BB6"/>
    <w:rsid w:val="004C0D69"/>
    <w:rsid w:val="005F5F6C"/>
    <w:rsid w:val="005F6363"/>
    <w:rsid w:val="00703EDF"/>
    <w:rsid w:val="00737145"/>
    <w:rsid w:val="008904D8"/>
    <w:rsid w:val="008A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DF298-6937-4212-B197-8E0A169C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2025-10-06T09:00:00Z</dcterms:created>
  <dcterms:modified xsi:type="dcterms:W3CDTF">2025-10-06T09:00:00Z</dcterms:modified>
</cp:coreProperties>
</file>